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lang w:eastAsia="ru-RU"/>
        </w:rPr>
      </w:pPr>
      <w:r w:rsidRPr="001340B6">
        <w:rPr>
          <w:rFonts w:ascii="yandex-sans" w:eastAsia="Times New Roman" w:hAnsi="yandex-sans"/>
          <w:b/>
          <w:color w:val="000000"/>
          <w:lang w:eastAsia="ru-RU"/>
        </w:rPr>
        <w:t xml:space="preserve">Положение о нормах профессиональной этики педагогических </w:t>
      </w:r>
      <w:r w:rsidRPr="001340B6">
        <w:rPr>
          <w:rFonts w:ascii="yandex-sans" w:eastAsia="Times New Roman" w:hAnsi="yandex-sans" w:hint="eastAsia"/>
          <w:b/>
          <w:color w:val="000000"/>
          <w:lang w:eastAsia="ru-RU"/>
        </w:rPr>
        <w:t>работников</w:t>
      </w:r>
      <w:r w:rsidRPr="001340B6">
        <w:rPr>
          <w:rFonts w:ascii="yandex-sans" w:eastAsia="Times New Roman" w:hAnsi="yandex-sans"/>
          <w:b/>
          <w:color w:val="000000"/>
          <w:lang w:eastAsia="ru-RU"/>
        </w:rPr>
        <w:t xml:space="preserve"> 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lang w:eastAsia="ru-RU"/>
        </w:rPr>
      </w:pPr>
      <w:r w:rsidRPr="001340B6">
        <w:rPr>
          <w:rFonts w:ascii="yandex-sans" w:eastAsia="Times New Roman" w:hAnsi="yandex-sans"/>
          <w:b/>
          <w:color w:val="000000"/>
          <w:lang w:eastAsia="ru-RU"/>
        </w:rPr>
        <w:t>МБОУ «Основная общеобразовательная Архангельская школа»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 xml:space="preserve">I. </w:t>
      </w:r>
      <w:r w:rsidRPr="001340B6">
        <w:rPr>
          <w:rFonts w:ascii="yandex-sans" w:eastAsia="Times New Roman" w:hAnsi="yandex-sans"/>
          <w:b/>
          <w:color w:val="000000"/>
          <w:lang w:eastAsia="ru-RU"/>
        </w:rPr>
        <w:t>Общие положения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1</w:t>
      </w:r>
      <w:r>
        <w:rPr>
          <w:rFonts w:ascii="yandex-sans" w:eastAsia="Times New Roman" w:hAnsi="yandex-sans"/>
          <w:color w:val="000000"/>
          <w:lang w:eastAsia="ru-RU"/>
        </w:rPr>
        <w:t>.</w:t>
      </w:r>
      <w:r w:rsidRPr="001340B6">
        <w:rPr>
          <w:rFonts w:ascii="yandex-sans" w:eastAsia="Times New Roman" w:hAnsi="yandex-sans"/>
          <w:color w:val="000000"/>
          <w:lang w:eastAsia="ru-RU"/>
        </w:rPr>
        <w:t xml:space="preserve"> </w:t>
      </w:r>
      <w:proofErr w:type="gramStart"/>
      <w:r w:rsidRPr="001340B6">
        <w:rPr>
          <w:rFonts w:ascii="yandex-sans" w:eastAsia="Times New Roman" w:hAnsi="yandex-sans"/>
          <w:color w:val="000000"/>
          <w:lang w:eastAsia="ru-RU"/>
        </w:rPr>
        <w:t>Примерное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Трудового кодекса Российской Федерации, Федерального закона от 29 декабря 2012 г. № 273-ФЗ «Об образовании в Российской Федерации» и Федерального закона от 29 декабря 2010 г. № 436-ФЗ «О защите детей от информации, причиняющей вред их здоровью и развитию».</w:t>
      </w:r>
      <w:proofErr w:type="gramEnd"/>
    </w:p>
    <w:p w:rsid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2</w:t>
      </w:r>
      <w:r>
        <w:rPr>
          <w:rFonts w:ascii="yandex-sans" w:eastAsia="Times New Roman" w:hAnsi="yandex-sans"/>
          <w:color w:val="000000"/>
          <w:lang w:eastAsia="ru-RU"/>
        </w:rPr>
        <w:t>.</w:t>
      </w:r>
      <w:r w:rsidRPr="001340B6">
        <w:rPr>
          <w:rFonts w:ascii="yandex-sans" w:eastAsia="Times New Roman" w:hAnsi="yandex-sans"/>
          <w:color w:val="000000"/>
          <w:lang w:eastAsia="ru-RU"/>
        </w:rPr>
        <w:t xml:space="preserve"> Настоящее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Положение содержит нормы профессиональной этики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 xml:space="preserve">педагогических работников, которыми рекомендуется руководствоваться </w:t>
      </w:r>
      <w:proofErr w:type="gramStart"/>
      <w:r w:rsidRPr="001340B6">
        <w:rPr>
          <w:rFonts w:ascii="yandex-sans" w:eastAsia="Times New Roman" w:hAnsi="yandex-sans"/>
          <w:color w:val="000000"/>
          <w:lang w:eastAsia="ru-RU"/>
        </w:rPr>
        <w:t>при</w:t>
      </w:r>
      <w:proofErr w:type="gramEnd"/>
    </w:p>
    <w:p w:rsid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proofErr w:type="gramStart"/>
      <w:r w:rsidRPr="001340B6">
        <w:rPr>
          <w:rFonts w:ascii="yandex-sans" w:eastAsia="Times New Roman" w:hAnsi="yandex-sans"/>
          <w:color w:val="000000"/>
          <w:lang w:eastAsia="ru-RU"/>
        </w:rPr>
        <w:t>осуществлении профессиональной деятельности педагогическим работникам,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независимо от занимаемой ими должности, и механизмы реализации права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педагогических работников на справедливое и объективное расследование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нарушения норм профессиональной этики педагогических работников.</w:t>
      </w:r>
      <w:proofErr w:type="gramEnd"/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lang w:eastAsia="ru-RU"/>
        </w:rPr>
      </w:pPr>
      <w:r w:rsidRPr="001340B6">
        <w:rPr>
          <w:rFonts w:ascii="yandex-sans" w:eastAsia="Times New Roman" w:hAnsi="yandex-sans"/>
          <w:b/>
          <w:color w:val="000000"/>
          <w:lang w:eastAsia="ru-RU"/>
        </w:rPr>
        <w:t>II. Нормы профессиональной этики педагогических работников</w:t>
      </w:r>
    </w:p>
    <w:p w:rsid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3</w:t>
      </w:r>
      <w:r>
        <w:rPr>
          <w:rFonts w:ascii="yandex-sans" w:eastAsia="Times New Roman" w:hAnsi="yandex-sans"/>
          <w:color w:val="000000"/>
          <w:lang w:eastAsia="ru-RU"/>
        </w:rPr>
        <w:t>.</w:t>
      </w:r>
      <w:r w:rsidRPr="001340B6">
        <w:rPr>
          <w:rFonts w:ascii="yandex-sans" w:eastAsia="Times New Roman" w:hAnsi="yandex-sans"/>
          <w:color w:val="000000"/>
          <w:lang w:eastAsia="ru-RU"/>
        </w:rPr>
        <w:t xml:space="preserve"> Педагогические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работники, сознавая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ответственность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перед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государством, обществом и гражданами, призваны: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а) уважать честь и достоинство обучающихся и других участников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образовательных отношений;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б) исключать действия,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связанные с влиянием каких-либо личных,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имущественных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(финансовых)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и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иных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интересов,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препятствующих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добросовестному исполнению должностных обязанностей;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в)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проявлять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доброжелательность,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вежливость,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тактичность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и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внимательность к обучающимся, их родителям (законным представителям) и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коллегам;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г) проявлять терпимость и уважение к обычаям и традициям народов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Российской Федерации и других государств, учитывать культурные и иные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особенности различных социальных групп, способствовать межнациональному и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 xml:space="preserve">межрелигиозному взаимодействию между </w:t>
      </w:r>
      <w:proofErr w:type="gramStart"/>
      <w:r w:rsidRPr="001340B6">
        <w:rPr>
          <w:rFonts w:ascii="yandex-sans" w:eastAsia="Times New Roman" w:hAnsi="yandex-sans"/>
          <w:color w:val="000000"/>
          <w:lang w:eastAsia="ru-RU"/>
        </w:rPr>
        <w:t>обучающимися</w:t>
      </w:r>
      <w:proofErr w:type="gramEnd"/>
      <w:r w:rsidRPr="001340B6">
        <w:rPr>
          <w:rFonts w:ascii="yandex-sans" w:eastAsia="Times New Roman" w:hAnsi="yandex-sans"/>
          <w:color w:val="000000"/>
          <w:lang w:eastAsia="ru-RU"/>
        </w:rPr>
        <w:t>;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д) соблюдать при выполнении профессиональных обязанностей равенство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proofErr w:type="gramStart"/>
      <w:r w:rsidRPr="001340B6">
        <w:rPr>
          <w:rFonts w:ascii="yandex-sans" w:eastAsia="Times New Roman" w:hAnsi="yandex-sans"/>
          <w:color w:val="000000"/>
          <w:lang w:eastAsia="ru-RU"/>
        </w:rPr>
        <w:t xml:space="preserve">прав и свобод человека и гражданина, независимо от пола, расы, </w:t>
      </w:r>
      <w:bookmarkStart w:id="0" w:name="_GoBack"/>
      <w:bookmarkEnd w:id="0"/>
      <w:r w:rsidRPr="001340B6">
        <w:rPr>
          <w:rFonts w:ascii="yandex-sans" w:eastAsia="Times New Roman" w:hAnsi="yandex-sans"/>
          <w:color w:val="000000"/>
          <w:lang w:eastAsia="ru-RU"/>
        </w:rPr>
        <w:t>национальности,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языка, происхождения, имущественного и должностного положения, места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жительства, отношения к религии, убеждений, принадлежности к общественным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объединениям, а также других обстоятельств;</w:t>
      </w:r>
      <w:proofErr w:type="gramEnd"/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lastRenderedPageBreak/>
        <w:t xml:space="preserve">е) придерживаться внешнего вида, соответствующего задачам </w:t>
      </w:r>
      <w:proofErr w:type="gramStart"/>
      <w:r w:rsidRPr="001340B6">
        <w:rPr>
          <w:rFonts w:ascii="yandex-sans" w:eastAsia="Times New Roman" w:hAnsi="yandex-sans"/>
          <w:color w:val="000000"/>
          <w:lang w:eastAsia="ru-RU"/>
        </w:rPr>
        <w:t>реализуемой</w:t>
      </w:r>
      <w:proofErr w:type="gramEnd"/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образовательной программы;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ж)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воздерживаться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от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размещения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в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информационно-телекоммуникационной сети «Интернет», в местах, доступных для детей,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информации, причиняющий вред здоровью и (или) развитию детей;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з) избегать ситуаций, способных нанести вред чести, достоинству и деловой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репутации педагогического работника и (или) организации, осуществляющей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образовательную деятельность.</w:t>
      </w:r>
    </w:p>
    <w:p w:rsid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lang w:eastAsia="ru-RU"/>
        </w:rPr>
      </w:pPr>
      <w:r w:rsidRPr="001340B6">
        <w:rPr>
          <w:rFonts w:ascii="yandex-sans" w:eastAsia="Times New Roman" w:hAnsi="yandex-sans"/>
          <w:b/>
          <w:color w:val="000000"/>
          <w:lang w:eastAsia="ru-RU"/>
        </w:rPr>
        <w:t>III.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lang w:eastAsia="ru-RU"/>
        </w:rPr>
      </w:pPr>
      <w:r w:rsidRPr="001340B6">
        <w:rPr>
          <w:rFonts w:ascii="yandex-sans" w:eastAsia="Times New Roman" w:hAnsi="yandex-sans"/>
          <w:b/>
          <w:color w:val="000000"/>
          <w:lang w:eastAsia="ru-RU"/>
        </w:rPr>
        <w:t>педагогических работников</w:t>
      </w:r>
    </w:p>
    <w:p w:rsid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4</w:t>
      </w:r>
      <w:r>
        <w:rPr>
          <w:rFonts w:ascii="yandex-sans" w:eastAsia="Times New Roman" w:hAnsi="yandex-sans"/>
          <w:color w:val="000000"/>
          <w:lang w:eastAsia="ru-RU"/>
        </w:rPr>
        <w:t>.</w:t>
      </w:r>
      <w:r w:rsidRPr="001340B6">
        <w:rPr>
          <w:rFonts w:ascii="yandex-sans" w:eastAsia="Times New Roman" w:hAnsi="yandex-sans"/>
          <w:color w:val="000000"/>
          <w:lang w:eastAsia="ru-RU"/>
        </w:rPr>
        <w:t xml:space="preserve"> Образовательная организация стремится обеспечить защиту чести,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достоинства и деловой репутации педагогических работников, а также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справедливое и объективное расследование нарушения норм профессиональной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этики педагогических работников.</w:t>
      </w:r>
    </w:p>
    <w:p w:rsid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5</w:t>
      </w:r>
      <w:r>
        <w:rPr>
          <w:rFonts w:ascii="yandex-sans" w:eastAsia="Times New Roman" w:hAnsi="yandex-sans"/>
          <w:color w:val="000000"/>
          <w:lang w:eastAsia="ru-RU"/>
        </w:rPr>
        <w:t>.</w:t>
      </w:r>
      <w:r w:rsidRPr="001340B6">
        <w:rPr>
          <w:rFonts w:ascii="yandex-sans" w:eastAsia="Times New Roman" w:hAnsi="yandex-sans"/>
          <w:color w:val="000000"/>
          <w:lang w:eastAsia="ru-RU"/>
        </w:rPr>
        <w:t xml:space="preserve"> Случаи нарушения норм профессиональной этики педагогических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работников, установленных разделом II настоящего Положения, рассматриваются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комиссией по урегулированию споров между участниками образовательных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отношений, создаваемой в организации, осуществляющей образовательную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деятельность, в соответствии с частью 2 статьи 45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Федерального закона от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29 декабря 2012 г. № 273-ФЗ «Об образовании в Российской Федерации».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 xml:space="preserve">Порядок рассмотрения индивидуальных трудовых споров в комиссиях </w:t>
      </w:r>
      <w:proofErr w:type="gramStart"/>
      <w:r w:rsidRPr="001340B6">
        <w:rPr>
          <w:rFonts w:ascii="yandex-sans" w:eastAsia="Times New Roman" w:hAnsi="yandex-sans"/>
          <w:color w:val="000000"/>
          <w:lang w:eastAsia="ru-RU"/>
        </w:rPr>
        <w:t>по</w:t>
      </w:r>
      <w:proofErr w:type="gramEnd"/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трудовым спорам регулируется в порядке, установленном главой 60 Трудового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кодекса Российской Федерации, порядок рассмотрения индивидуальных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трудовых споров в судах – гражданским процессуальным законодательством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Российской Федерации.</w:t>
      </w:r>
    </w:p>
    <w:p w:rsid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6</w:t>
      </w:r>
      <w:r>
        <w:rPr>
          <w:rFonts w:ascii="yandex-sans" w:eastAsia="Times New Roman" w:hAnsi="yandex-sans"/>
          <w:color w:val="000000"/>
          <w:lang w:eastAsia="ru-RU"/>
        </w:rPr>
        <w:t>.</w:t>
      </w:r>
      <w:r w:rsidRPr="001340B6">
        <w:rPr>
          <w:rFonts w:ascii="yandex-sans" w:eastAsia="Times New Roman" w:hAnsi="yandex-sans"/>
          <w:color w:val="000000"/>
          <w:lang w:eastAsia="ru-RU"/>
        </w:rPr>
        <w:t xml:space="preserve"> Педагогический работник, претендующий на </w:t>
      </w:r>
      <w:proofErr w:type="gramStart"/>
      <w:r w:rsidRPr="001340B6">
        <w:rPr>
          <w:rFonts w:ascii="yandex-sans" w:eastAsia="Times New Roman" w:hAnsi="yandex-sans"/>
          <w:color w:val="000000"/>
          <w:lang w:eastAsia="ru-RU"/>
        </w:rPr>
        <w:t>справедливое</w:t>
      </w:r>
      <w:proofErr w:type="gramEnd"/>
      <w:r w:rsidRPr="001340B6">
        <w:rPr>
          <w:rFonts w:ascii="yandex-sans" w:eastAsia="Times New Roman" w:hAnsi="yandex-sans"/>
          <w:color w:val="000000"/>
          <w:lang w:eastAsia="ru-RU"/>
        </w:rPr>
        <w:t xml:space="preserve"> и объективное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расследование нарушения норм профессиональной этики, вправе обратиться в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комиссию по урегулированию споров между участниками образовательных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отношений.</w:t>
      </w:r>
    </w:p>
    <w:p w:rsid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7</w:t>
      </w:r>
      <w:r>
        <w:rPr>
          <w:rFonts w:ascii="yandex-sans" w:eastAsia="Times New Roman" w:hAnsi="yandex-sans"/>
          <w:color w:val="000000"/>
          <w:lang w:eastAsia="ru-RU"/>
        </w:rPr>
        <w:t>.</w:t>
      </w:r>
      <w:r w:rsidRPr="001340B6">
        <w:rPr>
          <w:rFonts w:ascii="yandex-sans" w:eastAsia="Times New Roman" w:hAnsi="yandex-sans"/>
          <w:color w:val="000000"/>
          <w:lang w:eastAsia="ru-RU"/>
        </w:rPr>
        <w:t xml:space="preserve"> </w:t>
      </w:r>
      <w:proofErr w:type="gramStart"/>
      <w:r w:rsidRPr="001340B6">
        <w:rPr>
          <w:rFonts w:ascii="yandex-sans" w:eastAsia="Times New Roman" w:hAnsi="yandex-sans"/>
          <w:color w:val="000000"/>
          <w:lang w:eastAsia="ru-RU"/>
        </w:rPr>
        <w:t>В</w:t>
      </w:r>
      <w:proofErr w:type="gramEnd"/>
      <w:r w:rsidRPr="001340B6">
        <w:rPr>
          <w:rFonts w:ascii="yandex-sans" w:eastAsia="Times New Roman" w:hAnsi="yandex-sans"/>
          <w:color w:val="000000"/>
          <w:lang w:eastAsia="ru-RU"/>
        </w:rPr>
        <w:t xml:space="preserve"> целях реализации права педагогических работников на справедливое и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объективное расследование нарушения норм профессиональной этики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педагогических работников в состав комиссии по урегулированию споров между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участниками образовательных отношений в обязательном порядке включается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представитель выборного органа соответствующей первичной профсоюзной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организации (при наличии такого органа).</w:t>
      </w:r>
    </w:p>
    <w:p w:rsid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8</w:t>
      </w:r>
      <w:r>
        <w:rPr>
          <w:rFonts w:ascii="yandex-sans" w:eastAsia="Times New Roman" w:hAnsi="yandex-sans"/>
          <w:color w:val="000000"/>
          <w:lang w:eastAsia="ru-RU"/>
        </w:rPr>
        <w:t>.</w:t>
      </w:r>
      <w:r w:rsidRPr="001340B6">
        <w:rPr>
          <w:rFonts w:ascii="yandex-sans" w:eastAsia="Times New Roman" w:hAnsi="yandex-sans"/>
          <w:color w:val="000000"/>
          <w:lang w:eastAsia="ru-RU"/>
        </w:rPr>
        <w:t xml:space="preserve"> </w:t>
      </w:r>
      <w:proofErr w:type="gramStart"/>
      <w:r w:rsidRPr="001340B6">
        <w:rPr>
          <w:rFonts w:ascii="yandex-sans" w:eastAsia="Times New Roman" w:hAnsi="yandex-sans"/>
          <w:color w:val="000000"/>
          <w:lang w:eastAsia="ru-RU"/>
        </w:rPr>
        <w:t>В</w:t>
      </w:r>
      <w:proofErr w:type="gramEnd"/>
      <w:r w:rsidRPr="001340B6">
        <w:rPr>
          <w:rFonts w:ascii="yandex-sans" w:eastAsia="Times New Roman" w:hAnsi="yandex-sans"/>
          <w:color w:val="000000"/>
          <w:lang w:eastAsia="ru-RU"/>
        </w:rPr>
        <w:t xml:space="preserve"> случае несогласия педагогического работника с решением комиссии по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урегулированию споров между участниками образовательных отношений,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lastRenderedPageBreak/>
        <w:t>невыполнения решения комиссии по урегулированию споров между участниками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образовательных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отношений,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несоответствия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решения</w:t>
      </w:r>
    </w:p>
    <w:p w:rsidR="001340B6" w:rsidRPr="001340B6" w:rsidRDefault="001340B6" w:rsidP="001340B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1340B6">
        <w:rPr>
          <w:rFonts w:ascii="yandex-sans" w:eastAsia="Times New Roman" w:hAnsi="yandex-sans"/>
          <w:color w:val="000000"/>
          <w:lang w:eastAsia="ru-RU"/>
        </w:rPr>
        <w:t>комиссии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по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урегулированию споров между участниками образовательных отношений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законодательству Российской Федерации или нежелания педагогического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работника по каким-либо причинам обращаться в комиссию по урегулированию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споров между участниками образовательных отношений право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1340B6">
        <w:rPr>
          <w:rFonts w:ascii="yandex-sans" w:eastAsia="Times New Roman" w:hAnsi="yandex-sans"/>
          <w:color w:val="000000"/>
          <w:lang w:eastAsia="ru-RU"/>
        </w:rPr>
        <w:t>обратиться в суд.</w:t>
      </w:r>
    </w:p>
    <w:p w:rsidR="002D2D18" w:rsidRPr="001340B6" w:rsidRDefault="001340B6">
      <w:r w:rsidRPr="001340B6">
        <w:rPr>
          <w:rFonts w:ascii="yandex-sans" w:eastAsia="Times New Roman" w:hAnsi="yandex-sans"/>
          <w:color w:val="000000"/>
          <w:lang w:eastAsia="ru-RU"/>
        </w:rPr>
        <w:t>он имеет</w:t>
      </w:r>
    </w:p>
    <w:sectPr w:rsidR="002D2D18" w:rsidRPr="0013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6"/>
    <w:rsid w:val="001340B6"/>
    <w:rsid w:val="00B7387F"/>
    <w:rsid w:val="00C02970"/>
    <w:rsid w:val="00D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5A59-9B6D-4673-B5B0-3AB76877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Зарудный Д.Ю</dc:creator>
  <cp:lastModifiedBy>Зарудный Д.Ю</cp:lastModifiedBy>
  <cp:revision>1</cp:revision>
  <dcterms:created xsi:type="dcterms:W3CDTF">2019-10-19T04:56:00Z</dcterms:created>
  <dcterms:modified xsi:type="dcterms:W3CDTF">2019-10-19T05:06:00Z</dcterms:modified>
</cp:coreProperties>
</file>