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68" w:rsidRPr="006A6468" w:rsidRDefault="006A6468" w:rsidP="006A6468">
      <w:pPr>
        <w:pStyle w:val="a3"/>
        <w:jc w:val="center"/>
        <w:rPr>
          <w:rFonts w:ascii="Times New Roman" w:hAnsi="Times New Roman" w:cs="Times New Roman"/>
          <w:b/>
          <w:sz w:val="28"/>
          <w:szCs w:val="28"/>
        </w:rPr>
      </w:pPr>
      <w:r w:rsidRPr="006A6468">
        <w:rPr>
          <w:rFonts w:ascii="Times New Roman" w:hAnsi="Times New Roman" w:cs="Times New Roman"/>
          <w:b/>
          <w:sz w:val="28"/>
          <w:szCs w:val="28"/>
        </w:rPr>
        <w:t>Открытый (публичный) Отчёт</w:t>
      </w:r>
    </w:p>
    <w:p w:rsidR="006A6468" w:rsidRPr="006A6468" w:rsidRDefault="006A6468" w:rsidP="006A6468">
      <w:pPr>
        <w:pStyle w:val="a3"/>
        <w:jc w:val="center"/>
        <w:rPr>
          <w:rFonts w:ascii="Times New Roman" w:hAnsi="Times New Roman" w:cs="Times New Roman"/>
          <w:b/>
          <w:sz w:val="28"/>
          <w:szCs w:val="28"/>
        </w:rPr>
      </w:pPr>
      <w:r>
        <w:rPr>
          <w:rFonts w:ascii="Times New Roman" w:hAnsi="Times New Roman" w:cs="Times New Roman"/>
          <w:b/>
          <w:sz w:val="28"/>
          <w:szCs w:val="28"/>
        </w:rPr>
        <w:t>первичной</w:t>
      </w:r>
      <w:r w:rsidRPr="006A6468">
        <w:rPr>
          <w:rFonts w:ascii="Times New Roman" w:hAnsi="Times New Roman" w:cs="Times New Roman"/>
          <w:b/>
          <w:sz w:val="28"/>
          <w:szCs w:val="28"/>
        </w:rPr>
        <w:t xml:space="preserve"> профсоюзной организации</w:t>
      </w:r>
    </w:p>
    <w:p w:rsidR="006A6468" w:rsidRDefault="006A6468" w:rsidP="006A6468">
      <w:pPr>
        <w:pStyle w:val="a3"/>
        <w:jc w:val="center"/>
        <w:rPr>
          <w:rFonts w:ascii="Times New Roman" w:hAnsi="Times New Roman" w:cs="Times New Roman"/>
          <w:b/>
          <w:sz w:val="28"/>
          <w:szCs w:val="28"/>
        </w:rPr>
      </w:pPr>
      <w:r w:rsidRPr="006A6468">
        <w:rPr>
          <w:rFonts w:ascii="Times New Roman" w:hAnsi="Times New Roman" w:cs="Times New Roman"/>
          <w:b/>
          <w:sz w:val="28"/>
          <w:szCs w:val="28"/>
        </w:rPr>
        <w:t>МБОУ «Основная общеобразовательная Архангельская школа»</w:t>
      </w:r>
    </w:p>
    <w:p w:rsidR="006A6468" w:rsidRDefault="006A6468" w:rsidP="006A6468">
      <w:pPr>
        <w:pStyle w:val="a3"/>
        <w:jc w:val="center"/>
        <w:rPr>
          <w:rFonts w:ascii="Times New Roman" w:hAnsi="Times New Roman" w:cs="Times New Roman"/>
          <w:b/>
          <w:sz w:val="28"/>
          <w:szCs w:val="28"/>
        </w:rPr>
      </w:pPr>
      <w:r>
        <w:rPr>
          <w:rFonts w:ascii="Times New Roman" w:hAnsi="Times New Roman" w:cs="Times New Roman"/>
          <w:b/>
          <w:sz w:val="28"/>
          <w:szCs w:val="28"/>
        </w:rPr>
        <w:t>за 2022 год</w:t>
      </w:r>
    </w:p>
    <w:p w:rsidR="006A6468" w:rsidRDefault="006A6468" w:rsidP="006A6468">
      <w:pPr>
        <w:pStyle w:val="a3"/>
        <w:jc w:val="center"/>
        <w:rPr>
          <w:rFonts w:ascii="Times New Roman" w:hAnsi="Times New Roman" w:cs="Times New Roman"/>
          <w:b/>
          <w:sz w:val="28"/>
          <w:szCs w:val="28"/>
        </w:rPr>
      </w:pPr>
    </w:p>
    <w:p w:rsidR="006A6468" w:rsidRDefault="003B1C03" w:rsidP="006E59AE">
      <w:pPr>
        <w:pStyle w:val="a3"/>
        <w:spacing w:line="276" w:lineRule="auto"/>
        <w:ind w:firstLine="708"/>
        <w:jc w:val="both"/>
        <w:rPr>
          <w:rFonts w:ascii="Times New Roman" w:hAnsi="Times New Roman" w:cs="Times New Roman"/>
          <w:sz w:val="28"/>
          <w:szCs w:val="28"/>
        </w:rPr>
      </w:pPr>
      <w:r w:rsidRPr="003B1C03">
        <w:rPr>
          <w:rFonts w:ascii="Times New Roman" w:hAnsi="Times New Roman" w:cs="Times New Roman"/>
          <w:sz w:val="28"/>
          <w:szCs w:val="28"/>
        </w:rPr>
        <w:t xml:space="preserve">Первичная профсоюзная организация МБОУ </w:t>
      </w:r>
      <w:r>
        <w:rPr>
          <w:rFonts w:ascii="Times New Roman" w:hAnsi="Times New Roman" w:cs="Times New Roman"/>
          <w:sz w:val="28"/>
          <w:szCs w:val="28"/>
        </w:rPr>
        <w:t>«</w:t>
      </w:r>
      <w:r w:rsidRPr="003B1C03">
        <w:rPr>
          <w:rFonts w:ascii="Times New Roman" w:hAnsi="Times New Roman" w:cs="Times New Roman"/>
          <w:sz w:val="28"/>
          <w:szCs w:val="28"/>
        </w:rPr>
        <w:t>Основная общеобразовательная Архангельская школа</w:t>
      </w:r>
      <w:r>
        <w:rPr>
          <w:rFonts w:ascii="Times New Roman" w:hAnsi="Times New Roman" w:cs="Times New Roman"/>
          <w:sz w:val="28"/>
          <w:szCs w:val="28"/>
        </w:rPr>
        <w:t>»</w:t>
      </w:r>
      <w:r w:rsidR="00D23FFD">
        <w:rPr>
          <w:rFonts w:ascii="Times New Roman" w:hAnsi="Times New Roman" w:cs="Times New Roman"/>
          <w:sz w:val="28"/>
          <w:szCs w:val="28"/>
        </w:rPr>
        <w:t xml:space="preserve"> в начале 2022 года</w:t>
      </w:r>
      <w:r>
        <w:rPr>
          <w:rFonts w:ascii="Times New Roman" w:hAnsi="Times New Roman" w:cs="Times New Roman"/>
          <w:sz w:val="28"/>
          <w:szCs w:val="28"/>
        </w:rPr>
        <w:t xml:space="preserve"> </w:t>
      </w:r>
      <w:r w:rsidR="00185882">
        <w:rPr>
          <w:rFonts w:ascii="Times New Roman" w:hAnsi="Times New Roman" w:cs="Times New Roman"/>
          <w:sz w:val="28"/>
          <w:szCs w:val="28"/>
        </w:rPr>
        <w:t>включала в себя 1</w:t>
      </w:r>
      <w:r w:rsidR="00BB2879">
        <w:rPr>
          <w:rFonts w:ascii="Times New Roman" w:hAnsi="Times New Roman" w:cs="Times New Roman"/>
          <w:sz w:val="28"/>
          <w:szCs w:val="28"/>
        </w:rPr>
        <w:t>4</w:t>
      </w:r>
      <w:r w:rsidR="00185882">
        <w:rPr>
          <w:rFonts w:ascii="Times New Roman" w:hAnsi="Times New Roman" w:cs="Times New Roman"/>
          <w:sz w:val="28"/>
          <w:szCs w:val="28"/>
        </w:rPr>
        <w:t xml:space="preserve"> членов Профсоюза, 11 из которых являлись педагогическими работниками и </w:t>
      </w:r>
      <w:r w:rsidR="00BB2879">
        <w:rPr>
          <w:rFonts w:ascii="Times New Roman" w:hAnsi="Times New Roman" w:cs="Times New Roman"/>
          <w:sz w:val="28"/>
          <w:szCs w:val="28"/>
        </w:rPr>
        <w:t>3</w:t>
      </w:r>
      <w:r w:rsidR="00185882">
        <w:rPr>
          <w:rFonts w:ascii="Times New Roman" w:hAnsi="Times New Roman" w:cs="Times New Roman"/>
          <w:sz w:val="28"/>
          <w:szCs w:val="28"/>
        </w:rPr>
        <w:t xml:space="preserve"> член</w:t>
      </w:r>
      <w:r w:rsidR="00BB2879">
        <w:rPr>
          <w:rFonts w:ascii="Times New Roman" w:hAnsi="Times New Roman" w:cs="Times New Roman"/>
          <w:sz w:val="28"/>
          <w:szCs w:val="28"/>
        </w:rPr>
        <w:t>а</w:t>
      </w:r>
      <w:r w:rsidR="00185882">
        <w:rPr>
          <w:rFonts w:ascii="Times New Roman" w:hAnsi="Times New Roman" w:cs="Times New Roman"/>
          <w:sz w:val="28"/>
          <w:szCs w:val="28"/>
        </w:rPr>
        <w:t xml:space="preserve"> из технического персонала. Такое небольшое количество сотрудников объяснялось рядом причин. Во-первых, переход 2 членов Профсоюза из трудового коллектива школы в трудовой коллектив частного охранного предприятия «Гранит» в связи с реорганизацией всех образовательных организаций Старооскольского городского округа в виде увольнения сторожей школ и детских садов в руки охранных </w:t>
      </w:r>
      <w:r w:rsidR="00D23FFD">
        <w:rPr>
          <w:rFonts w:ascii="Times New Roman" w:hAnsi="Times New Roman" w:cs="Times New Roman"/>
          <w:sz w:val="28"/>
          <w:szCs w:val="28"/>
        </w:rPr>
        <w:t xml:space="preserve">предприятий. Во-вторых, недостаточно проводилась мотивационная работа со стороны самой профсоюзной организации и в частности, профсоюзного актива в лице председателя профсоюзного комитета и членов профкома. </w:t>
      </w:r>
      <w:r w:rsidR="00BB2879">
        <w:rPr>
          <w:rFonts w:ascii="Times New Roman" w:hAnsi="Times New Roman" w:cs="Times New Roman"/>
          <w:sz w:val="28"/>
          <w:szCs w:val="28"/>
        </w:rPr>
        <w:t xml:space="preserve">Наметилась даже тенденция по выходу из Профсоюза двух членов коллектива по экономическим соображениям. </w:t>
      </w:r>
      <w:r w:rsidR="00D23FFD">
        <w:rPr>
          <w:rFonts w:ascii="Times New Roman" w:hAnsi="Times New Roman" w:cs="Times New Roman"/>
          <w:sz w:val="28"/>
          <w:szCs w:val="28"/>
        </w:rPr>
        <w:t>Также в течение года происходило движение кадров: так, в течение года вышла из отпуска по уходу за ребёнком и проработав некоторое время, уволилась по другим семейным обстоятельствам социальный педагог, ушёл на заслуженный отдых (пенсию по возрасту) учитель физкультуры, передав смену молодому специалисту на время официального трудоустройства, не имевшего статуса члена Профсоюза.</w:t>
      </w:r>
    </w:p>
    <w:p w:rsidR="00D23FFD" w:rsidRDefault="00D23FFD" w:rsidP="006E59A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Принимая</w:t>
      </w:r>
      <w:r w:rsidR="00BB2879">
        <w:rPr>
          <w:rFonts w:ascii="Times New Roman" w:hAnsi="Times New Roman" w:cs="Times New Roman"/>
          <w:sz w:val="28"/>
          <w:szCs w:val="28"/>
        </w:rPr>
        <w:t xml:space="preserve"> во внимание сложившиеся обстоятельства, профсоюзный комитет, заслушав председателя профкома, принял решение: оптимизировать собственную учётную политику и усилить мотивационную работу, что позволило не только сохранить, но и увеличить количество членов Профсоюза. Это стало возможным как раз-таки усилением мотивационной </w:t>
      </w:r>
      <w:r w:rsidR="00F7763F">
        <w:rPr>
          <w:rFonts w:ascii="Times New Roman" w:hAnsi="Times New Roman" w:cs="Times New Roman"/>
          <w:sz w:val="28"/>
          <w:szCs w:val="28"/>
        </w:rPr>
        <w:t xml:space="preserve">и информационно-разъяснительной </w:t>
      </w:r>
      <w:r w:rsidR="00BB2879">
        <w:rPr>
          <w:rFonts w:ascii="Times New Roman" w:hAnsi="Times New Roman" w:cs="Times New Roman"/>
          <w:sz w:val="28"/>
          <w:szCs w:val="28"/>
        </w:rPr>
        <w:t>работы и принятием молодого специалиста в ряды профсоюзной организации.</w:t>
      </w:r>
    </w:p>
    <w:p w:rsidR="00E418F2" w:rsidRDefault="00BB2879" w:rsidP="006E59A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Помимо мотивационной работы, профком проводил мероприятия</w:t>
      </w:r>
      <w:r w:rsidR="00F7763F">
        <w:rPr>
          <w:rFonts w:ascii="Times New Roman" w:hAnsi="Times New Roman" w:cs="Times New Roman"/>
          <w:sz w:val="28"/>
          <w:szCs w:val="28"/>
        </w:rPr>
        <w:t>, посвящённые чествованию юбиляров (2 человека) и именинников, принимал участие в проведении праздничных мероприятий</w:t>
      </w:r>
      <w:r w:rsidR="00E418F2">
        <w:rPr>
          <w:rFonts w:ascii="Times New Roman" w:hAnsi="Times New Roman" w:cs="Times New Roman"/>
          <w:sz w:val="28"/>
          <w:szCs w:val="28"/>
        </w:rPr>
        <w:t xml:space="preserve">. Уже много лет существует традиция сотрудничества профкома школы с группой компаний «Рубин» по приобретению </w:t>
      </w:r>
      <w:r w:rsidR="004541AD">
        <w:rPr>
          <w:rFonts w:ascii="Times New Roman" w:hAnsi="Times New Roman" w:cs="Times New Roman"/>
          <w:sz w:val="28"/>
          <w:szCs w:val="28"/>
        </w:rPr>
        <w:t xml:space="preserve">новогодних подарков членам профсоюза и их детям до 14 лет. 2022 год не стал исключением. В этом же, 2022-м году, профсоюзный комитет школы </w:t>
      </w:r>
      <w:r w:rsidR="00F7763F">
        <w:rPr>
          <w:rFonts w:ascii="Times New Roman" w:hAnsi="Times New Roman" w:cs="Times New Roman"/>
          <w:sz w:val="28"/>
          <w:szCs w:val="28"/>
        </w:rPr>
        <w:t xml:space="preserve">осуществлял работу в подготовке и проведении торжественных проводов на заслуженный отдых пожилого учителя физкультуры и приветствия молодого специалиста, поздравив со столь знаменательным событием на общешкольной линейке 1 сентября в присутствии почётных гостей. Помимо тёплых слов благодарности, опытный педагог получил стихи собственного сочинения от председателя профкома и ценный подарок от администрации школы. </w:t>
      </w:r>
    </w:p>
    <w:p w:rsidR="00080793" w:rsidRDefault="00F7763F" w:rsidP="006E59A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всего учебного года в соответствии с принципами социального партнёрства проводилась </w:t>
      </w:r>
      <w:r w:rsidR="004541AD">
        <w:rPr>
          <w:rFonts w:ascii="Times New Roman" w:hAnsi="Times New Roman" w:cs="Times New Roman"/>
          <w:sz w:val="28"/>
          <w:szCs w:val="28"/>
        </w:rPr>
        <w:t>совместная деятельность администрации и профкома школы. Так, велась целенаправленная, конструктивная и плодотворная работа</w:t>
      </w:r>
      <w:r>
        <w:rPr>
          <w:rFonts w:ascii="Times New Roman" w:hAnsi="Times New Roman" w:cs="Times New Roman"/>
          <w:sz w:val="28"/>
          <w:szCs w:val="28"/>
        </w:rPr>
        <w:t xml:space="preserve"> по подготовке и утверждени</w:t>
      </w:r>
      <w:r w:rsidR="00E418F2">
        <w:rPr>
          <w:rFonts w:ascii="Times New Roman" w:hAnsi="Times New Roman" w:cs="Times New Roman"/>
          <w:sz w:val="28"/>
          <w:szCs w:val="28"/>
        </w:rPr>
        <w:t xml:space="preserve">ю проектов дополнительных соглашений между работодателями в лице директора школы Каракулиной Н.Д. и работниками в лице председателя профсоюзного комитета Зарудного Д.Ю. Так, например, </w:t>
      </w:r>
      <w:r w:rsidR="004541AD">
        <w:rPr>
          <w:rFonts w:ascii="Times New Roman" w:hAnsi="Times New Roman" w:cs="Times New Roman"/>
          <w:sz w:val="28"/>
          <w:szCs w:val="28"/>
        </w:rPr>
        <w:t xml:space="preserve">в июне 2022 года </w:t>
      </w:r>
      <w:r w:rsidR="00E418F2">
        <w:rPr>
          <w:rFonts w:ascii="Times New Roman" w:hAnsi="Times New Roman" w:cs="Times New Roman"/>
          <w:sz w:val="28"/>
          <w:szCs w:val="28"/>
        </w:rPr>
        <w:t>профкомом был подготовлен проект</w:t>
      </w:r>
      <w:r w:rsidR="004541AD">
        <w:rPr>
          <w:rFonts w:ascii="Times New Roman" w:hAnsi="Times New Roman" w:cs="Times New Roman"/>
          <w:sz w:val="28"/>
          <w:szCs w:val="28"/>
        </w:rPr>
        <w:t xml:space="preserve"> соглашения об установлении дополнительного оплачиваемого отпуска сверх основного отпуска за библиотечный стаж работы</w:t>
      </w:r>
      <w:r w:rsidR="00E64700">
        <w:rPr>
          <w:rFonts w:ascii="Times New Roman" w:hAnsi="Times New Roman" w:cs="Times New Roman"/>
          <w:sz w:val="28"/>
          <w:szCs w:val="28"/>
        </w:rPr>
        <w:t xml:space="preserve"> из расчёта 1 рабочий день за полный календарный год работы в образовательной организации. В</w:t>
      </w:r>
      <w:r w:rsidR="001E5277">
        <w:rPr>
          <w:rFonts w:ascii="Times New Roman" w:hAnsi="Times New Roman" w:cs="Times New Roman"/>
          <w:sz w:val="28"/>
          <w:szCs w:val="28"/>
        </w:rPr>
        <w:t xml:space="preserve"> </w:t>
      </w:r>
      <w:r w:rsidR="00E64700">
        <w:rPr>
          <w:rFonts w:ascii="Times New Roman" w:hAnsi="Times New Roman" w:cs="Times New Roman"/>
          <w:sz w:val="28"/>
          <w:szCs w:val="28"/>
        </w:rPr>
        <w:t>декабре 2022 года был подготовлен проект изменен</w:t>
      </w:r>
      <w:bookmarkStart w:id="0" w:name="_GoBack"/>
      <w:bookmarkEnd w:id="0"/>
      <w:r w:rsidR="00E64700">
        <w:rPr>
          <w:rFonts w:ascii="Times New Roman" w:hAnsi="Times New Roman" w:cs="Times New Roman"/>
          <w:sz w:val="28"/>
          <w:szCs w:val="28"/>
        </w:rPr>
        <w:t>ий и дополнений в коллективный договор, который был утверждён на общем собрании трудового коллектива и заре</w:t>
      </w:r>
      <w:r w:rsidR="008A26CF">
        <w:rPr>
          <w:rFonts w:ascii="Times New Roman" w:hAnsi="Times New Roman" w:cs="Times New Roman"/>
          <w:sz w:val="28"/>
          <w:szCs w:val="28"/>
        </w:rPr>
        <w:t>гистрирован в отделе по труду и социальному партнёрству администрации Старооскольского городского округа. Так, туда были включены вопросы защиты трудовых прав работников, принимавших участие в специальной военной операции на Украине</w:t>
      </w:r>
      <w:r w:rsidR="00080793">
        <w:rPr>
          <w:rFonts w:ascii="Times New Roman" w:hAnsi="Times New Roman" w:cs="Times New Roman"/>
          <w:sz w:val="28"/>
          <w:szCs w:val="28"/>
        </w:rPr>
        <w:t xml:space="preserve"> на стороне Российской Федерации, а также работников, перенесших коронавирусную инфекцию.</w:t>
      </w:r>
    </w:p>
    <w:p w:rsidR="00080793" w:rsidRDefault="00080793" w:rsidP="006E59AE">
      <w:pPr>
        <w:pStyle w:val="a3"/>
        <w:spacing w:line="276" w:lineRule="auto"/>
        <w:ind w:firstLine="708"/>
        <w:jc w:val="both"/>
        <w:rPr>
          <w:rFonts w:ascii="Times New Roman" w:hAnsi="Times New Roman"/>
          <w:color w:val="000000"/>
          <w:spacing w:val="-7"/>
          <w:sz w:val="28"/>
          <w:szCs w:val="28"/>
        </w:rPr>
      </w:pPr>
      <w:r>
        <w:rPr>
          <w:rFonts w:ascii="Times New Roman" w:hAnsi="Times New Roman" w:cs="Times New Roman"/>
          <w:sz w:val="28"/>
          <w:szCs w:val="28"/>
        </w:rPr>
        <w:t xml:space="preserve">Кстати, проводилась работа по пропаганде </w:t>
      </w:r>
      <w:r>
        <w:rPr>
          <w:rFonts w:ascii="Times New Roman" w:hAnsi="Times New Roman"/>
          <w:color w:val="000000"/>
          <w:spacing w:val="-7"/>
          <w:sz w:val="28"/>
          <w:szCs w:val="28"/>
        </w:rPr>
        <w:t>полноценного оздоровления как среди потенциально нуждающихся коллег, так и среди перенесших тяжёлые заболевания.</w:t>
      </w:r>
    </w:p>
    <w:p w:rsidR="00080793" w:rsidRDefault="00080793" w:rsidP="006E59AE">
      <w:pPr>
        <w:pStyle w:val="a3"/>
        <w:spacing w:line="276" w:lineRule="auto"/>
        <w:ind w:firstLine="708"/>
        <w:jc w:val="both"/>
        <w:rPr>
          <w:rFonts w:ascii="Times New Roman" w:hAnsi="Times New Roman"/>
          <w:color w:val="000000"/>
          <w:spacing w:val="-7"/>
          <w:sz w:val="28"/>
          <w:szCs w:val="28"/>
        </w:rPr>
      </w:pPr>
      <w:r>
        <w:rPr>
          <w:rFonts w:ascii="Times New Roman" w:hAnsi="Times New Roman"/>
          <w:color w:val="000000"/>
          <w:spacing w:val="-7"/>
          <w:sz w:val="28"/>
          <w:szCs w:val="28"/>
        </w:rPr>
        <w:t>В то же время первичная профсоюзная организация не принимала никакого участия в муниципальных, областных и всероссийских профсоюзных мероприятиях, что, безусловно, снижает её имидж, как среди самих членов ППО, так и в глазах членов Профсоюза других образовательных организаций. Именно в данном направлении предполагается усилить работу профкома.</w:t>
      </w:r>
    </w:p>
    <w:p w:rsidR="00080793" w:rsidRDefault="00080793" w:rsidP="006E59AE">
      <w:pPr>
        <w:pStyle w:val="a3"/>
        <w:spacing w:line="276" w:lineRule="auto"/>
        <w:ind w:firstLine="708"/>
        <w:jc w:val="both"/>
        <w:rPr>
          <w:rFonts w:ascii="Times New Roman" w:hAnsi="Times New Roman"/>
          <w:color w:val="000000"/>
          <w:spacing w:val="-7"/>
          <w:sz w:val="28"/>
          <w:szCs w:val="28"/>
        </w:rPr>
      </w:pPr>
      <w:r>
        <w:rPr>
          <w:rFonts w:ascii="Times New Roman" w:hAnsi="Times New Roman"/>
          <w:color w:val="000000"/>
          <w:spacing w:val="-7"/>
          <w:sz w:val="28"/>
          <w:szCs w:val="28"/>
        </w:rPr>
        <w:t>В целом же работу первичной профсоюзной организации было принято считать удовлетворительной.</w:t>
      </w:r>
    </w:p>
    <w:p w:rsidR="00080793" w:rsidRDefault="00080793" w:rsidP="006E59AE">
      <w:pPr>
        <w:pStyle w:val="a3"/>
        <w:spacing w:line="276" w:lineRule="auto"/>
        <w:jc w:val="both"/>
        <w:rPr>
          <w:rFonts w:ascii="Times New Roman" w:hAnsi="Times New Roman"/>
          <w:color w:val="000000"/>
          <w:spacing w:val="-7"/>
          <w:sz w:val="28"/>
          <w:szCs w:val="28"/>
        </w:rPr>
      </w:pPr>
    </w:p>
    <w:p w:rsidR="00080793" w:rsidRDefault="00080793" w:rsidP="00E418F2">
      <w:pPr>
        <w:pStyle w:val="a3"/>
        <w:jc w:val="both"/>
        <w:rPr>
          <w:rFonts w:ascii="Times New Roman" w:hAnsi="Times New Roman"/>
          <w:color w:val="000000"/>
          <w:spacing w:val="-7"/>
          <w:sz w:val="28"/>
          <w:szCs w:val="28"/>
        </w:rPr>
      </w:pPr>
    </w:p>
    <w:p w:rsidR="00080793" w:rsidRDefault="00080793" w:rsidP="00E418F2">
      <w:pPr>
        <w:pStyle w:val="a3"/>
        <w:jc w:val="both"/>
        <w:rPr>
          <w:rFonts w:ascii="Times New Roman" w:hAnsi="Times New Roman"/>
          <w:color w:val="000000"/>
          <w:spacing w:val="-7"/>
          <w:sz w:val="28"/>
          <w:szCs w:val="28"/>
        </w:rPr>
      </w:pPr>
      <w:r>
        <w:rPr>
          <w:rFonts w:ascii="Times New Roman" w:hAnsi="Times New Roman"/>
          <w:color w:val="000000"/>
          <w:spacing w:val="-7"/>
          <w:sz w:val="28"/>
          <w:szCs w:val="28"/>
        </w:rPr>
        <w:t>Председатель профкома _______________ Д.Ю. Зарудный</w:t>
      </w:r>
    </w:p>
    <w:p w:rsidR="00080793" w:rsidRDefault="00080793" w:rsidP="00E418F2">
      <w:pPr>
        <w:pStyle w:val="a3"/>
        <w:jc w:val="both"/>
        <w:rPr>
          <w:rFonts w:ascii="Times New Roman" w:hAnsi="Times New Roman"/>
          <w:color w:val="000000"/>
          <w:spacing w:val="-7"/>
          <w:sz w:val="28"/>
          <w:szCs w:val="28"/>
        </w:rPr>
      </w:pPr>
      <w:r>
        <w:rPr>
          <w:rFonts w:ascii="Times New Roman" w:hAnsi="Times New Roman"/>
          <w:color w:val="000000"/>
          <w:spacing w:val="-7"/>
          <w:sz w:val="28"/>
          <w:szCs w:val="28"/>
        </w:rPr>
        <w:t>МБОУ «Основная</w:t>
      </w:r>
    </w:p>
    <w:p w:rsidR="00080793" w:rsidRDefault="00080793" w:rsidP="00E418F2">
      <w:pPr>
        <w:pStyle w:val="a3"/>
        <w:jc w:val="both"/>
        <w:rPr>
          <w:rFonts w:ascii="Times New Roman" w:hAnsi="Times New Roman"/>
          <w:color w:val="000000"/>
          <w:spacing w:val="-7"/>
          <w:sz w:val="28"/>
          <w:szCs w:val="28"/>
        </w:rPr>
      </w:pPr>
      <w:r>
        <w:rPr>
          <w:rFonts w:ascii="Times New Roman" w:hAnsi="Times New Roman"/>
          <w:color w:val="000000"/>
          <w:spacing w:val="-7"/>
          <w:sz w:val="28"/>
          <w:szCs w:val="28"/>
        </w:rPr>
        <w:t>общеобразовательная</w:t>
      </w:r>
    </w:p>
    <w:p w:rsidR="00BB2879" w:rsidRPr="003B1C03" w:rsidRDefault="00080793" w:rsidP="00E418F2">
      <w:pPr>
        <w:pStyle w:val="a3"/>
        <w:jc w:val="both"/>
        <w:rPr>
          <w:rFonts w:ascii="Times New Roman" w:hAnsi="Times New Roman" w:cs="Times New Roman"/>
          <w:sz w:val="28"/>
          <w:szCs w:val="28"/>
        </w:rPr>
      </w:pPr>
      <w:r>
        <w:rPr>
          <w:rFonts w:ascii="Times New Roman" w:hAnsi="Times New Roman"/>
          <w:color w:val="000000"/>
          <w:spacing w:val="-7"/>
          <w:sz w:val="28"/>
          <w:szCs w:val="28"/>
        </w:rPr>
        <w:t>основная школа»</w:t>
      </w:r>
      <w:r>
        <w:rPr>
          <w:rFonts w:ascii="Times New Roman" w:hAnsi="Times New Roman" w:cs="Times New Roman"/>
          <w:sz w:val="28"/>
          <w:szCs w:val="28"/>
        </w:rPr>
        <w:t xml:space="preserve"> </w:t>
      </w:r>
      <w:r w:rsidR="008A26CF">
        <w:rPr>
          <w:rFonts w:ascii="Times New Roman" w:hAnsi="Times New Roman" w:cs="Times New Roman"/>
          <w:sz w:val="28"/>
          <w:szCs w:val="28"/>
        </w:rPr>
        <w:t xml:space="preserve"> </w:t>
      </w:r>
      <w:r w:rsidR="00E64700">
        <w:rPr>
          <w:rFonts w:ascii="Times New Roman" w:hAnsi="Times New Roman" w:cs="Times New Roman"/>
          <w:sz w:val="28"/>
          <w:szCs w:val="28"/>
        </w:rPr>
        <w:t xml:space="preserve"> </w:t>
      </w:r>
    </w:p>
    <w:sectPr w:rsidR="00BB2879" w:rsidRPr="003B1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68"/>
    <w:rsid w:val="00080793"/>
    <w:rsid w:val="00185882"/>
    <w:rsid w:val="001E5277"/>
    <w:rsid w:val="00321330"/>
    <w:rsid w:val="003B1C03"/>
    <w:rsid w:val="004541AD"/>
    <w:rsid w:val="006A6468"/>
    <w:rsid w:val="006E59AE"/>
    <w:rsid w:val="008A26CF"/>
    <w:rsid w:val="00BB2879"/>
    <w:rsid w:val="00D23FFD"/>
    <w:rsid w:val="00E418F2"/>
    <w:rsid w:val="00E64700"/>
    <w:rsid w:val="00EA5457"/>
    <w:rsid w:val="00F7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55A4"/>
  <w15:chartTrackingRefBased/>
  <w15:docId w15:val="{5F1198FA-7ED4-4856-A772-B7BC5847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6468"/>
    <w:pPr>
      <w:spacing w:after="0" w:line="240" w:lineRule="auto"/>
    </w:pPr>
  </w:style>
  <w:style w:type="paragraph" w:styleId="a4">
    <w:name w:val="Body Text Indent"/>
    <w:basedOn w:val="a"/>
    <w:link w:val="a5"/>
    <w:uiPriority w:val="99"/>
    <w:semiHidden/>
    <w:unhideWhenUsed/>
    <w:rsid w:val="006A6468"/>
    <w:pPr>
      <w:spacing w:after="120" w:line="240" w:lineRule="auto"/>
      <w:ind w:left="283"/>
    </w:pPr>
    <w:rPr>
      <w:rFonts w:ascii="Calibri" w:eastAsia="Calibri" w:hAnsi="Calibri" w:cs="Times New Roman"/>
      <w:sz w:val="20"/>
      <w:szCs w:val="20"/>
      <w:lang w:eastAsia="ru-RU"/>
    </w:rPr>
  </w:style>
  <w:style w:type="character" w:customStyle="1" w:styleId="a5">
    <w:name w:val="Основной текст с отступом Знак"/>
    <w:basedOn w:val="a0"/>
    <w:link w:val="a4"/>
    <w:uiPriority w:val="99"/>
    <w:semiHidden/>
    <w:rsid w:val="006A6468"/>
    <w:rPr>
      <w:rFonts w:ascii="Calibri" w:eastAsia="Calibri" w:hAnsi="Calibri" w:cs="Times New Roman"/>
      <w:sz w:val="20"/>
      <w:szCs w:val="20"/>
      <w:lang w:eastAsia="ru-RU"/>
    </w:rPr>
  </w:style>
  <w:style w:type="paragraph" w:styleId="a6">
    <w:name w:val="Normal (Web)"/>
    <w:basedOn w:val="a"/>
    <w:uiPriority w:val="99"/>
    <w:semiHidden/>
    <w:unhideWhenUsed/>
    <w:rsid w:val="006A64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кабистДЮ</dc:creator>
  <cp:keywords/>
  <dc:description/>
  <cp:lastModifiedBy>кабистДЮ</cp:lastModifiedBy>
  <cp:revision>4</cp:revision>
  <dcterms:created xsi:type="dcterms:W3CDTF">2023-01-30T18:37:00Z</dcterms:created>
  <dcterms:modified xsi:type="dcterms:W3CDTF">2023-01-31T13:13:00Z</dcterms:modified>
</cp:coreProperties>
</file>